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25" w:rsidRPr="00026625" w:rsidRDefault="00026625" w:rsidP="00026625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</w:pPr>
      <w:r w:rsidRPr="00026625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  <w:t>LG Health Offers Presentation for Expectant Parents</w:t>
      </w:r>
    </w:p>
    <w:p w:rsidR="00026625" w:rsidRPr="00026625" w:rsidRDefault="00026625" w:rsidP="00026625">
      <w:pPr>
        <w:spacing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Penn Medicine Lancaster General Health knows how important it is to prepare for your child's arrival. Whether welcoming a new baby or an adopted or foster child into your family, LG Health offers a variety of benefits and resources to support you and your growing family. ​</w:t>
      </w:r>
    </w:p>
    <w:p w:rsidR="00026625" w:rsidRPr="00026625" w:rsidRDefault="00026625" w:rsidP="00026625">
      <w:pPr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Plan for your new arrival by signing up for </w:t>
      </w:r>
      <w:r w:rsidRPr="00026625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</w:rPr>
        <w:t>Welcoming Your Child - A Parent's Guide </w:t>
      </w:r>
      <w:r w:rsidRPr="00026625">
        <w:rPr>
          <w:rFonts w:ascii="inherit" w:eastAsia="Times New Roman" w:hAnsi="inherit" w:cs="Arial"/>
          <w:color w:val="444444"/>
          <w:sz w:val="21"/>
          <w:szCs w:val="21"/>
        </w:rPr>
        <w:t>through </w:t>
      </w:r>
      <w:hyperlink r:id="rId5" w:history="1">
        <w:r w:rsidRPr="00026625">
          <w:rPr>
            <w:rFonts w:ascii="inherit" w:eastAsia="Times New Roman" w:hAnsi="inherit" w:cs="Arial"/>
            <w:color w:val="003F72"/>
            <w:sz w:val="21"/>
            <w:szCs w:val="21"/>
            <w:u w:val="single"/>
            <w:bdr w:val="none" w:sz="0" w:space="0" w:color="auto" w:frame="1"/>
          </w:rPr>
          <w:t>Knowledge Link</w:t>
        </w:r>
      </w:hyperlink>
      <w:r w:rsidRPr="00026625">
        <w:rPr>
          <w:rFonts w:ascii="inherit" w:eastAsia="Times New Roman" w:hAnsi="inherit" w:cs="Arial"/>
          <w:color w:val="444444"/>
          <w:sz w:val="21"/>
          <w:szCs w:val="21"/>
        </w:rPr>
        <w:t>. These online, virtual classes will take place from 10:30 - 11:30 a.m. on the following dates:</w:t>
      </w:r>
    </w:p>
    <w:p w:rsidR="00026625" w:rsidRPr="00026625" w:rsidRDefault="00026625" w:rsidP="00026625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Mar. </w:t>
      </w:r>
      <w:r w:rsidR="00BA1F89">
        <w:rPr>
          <w:rFonts w:ascii="Arial" w:eastAsia="Times New Roman" w:hAnsi="Arial" w:cs="Arial"/>
          <w:color w:val="444444"/>
          <w:sz w:val="21"/>
          <w:szCs w:val="21"/>
        </w:rPr>
        <w:t>21</w:t>
      </w:r>
      <w:r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 (Class ID: </w:t>
      </w:r>
      <w:r w:rsidR="00BA1F89">
        <w:rPr>
          <w:rFonts w:ascii="Arial" w:eastAsia="Times New Roman" w:hAnsi="Arial" w:cs="Arial"/>
          <w:color w:val="444444"/>
          <w:sz w:val="21"/>
          <w:szCs w:val="21"/>
        </w:rPr>
        <w:t>379610</w:t>
      </w:r>
      <w:r w:rsidRPr="00026625">
        <w:rPr>
          <w:rFonts w:ascii="Arial" w:eastAsia="Times New Roman" w:hAnsi="Arial" w:cs="Arial"/>
          <w:color w:val="444444"/>
          <w:sz w:val="21"/>
          <w:szCs w:val="21"/>
        </w:rPr>
        <w:t>)</w:t>
      </w:r>
    </w:p>
    <w:p w:rsidR="00026625" w:rsidRPr="00026625" w:rsidRDefault="00BA1F89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June 20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 (Class ID: </w:t>
      </w:r>
      <w:r>
        <w:rPr>
          <w:rFonts w:ascii="Arial" w:eastAsia="Times New Roman" w:hAnsi="Arial" w:cs="Arial"/>
          <w:color w:val="444444"/>
          <w:sz w:val="21"/>
          <w:szCs w:val="21"/>
        </w:rPr>
        <w:t>3796268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>)</w:t>
      </w:r>
      <w:bookmarkStart w:id="0" w:name="_GoBack"/>
      <w:bookmarkEnd w:id="0"/>
    </w:p>
    <w:p w:rsidR="00026625" w:rsidRPr="00026625" w:rsidRDefault="00BA1F89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Sept. 19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 (Class ID: </w:t>
      </w:r>
      <w:r>
        <w:rPr>
          <w:rFonts w:ascii="Arial" w:eastAsia="Times New Roman" w:hAnsi="Arial" w:cs="Arial"/>
          <w:color w:val="444444"/>
          <w:sz w:val="21"/>
          <w:szCs w:val="21"/>
        </w:rPr>
        <w:t>3796268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>)</w:t>
      </w:r>
    </w:p>
    <w:p w:rsidR="00026625" w:rsidRPr="00026625" w:rsidRDefault="00BA1F89" w:rsidP="00026625">
      <w:pPr>
        <w:numPr>
          <w:ilvl w:val="0"/>
          <w:numId w:val="1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Dec. 19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 (Class ID: </w:t>
      </w:r>
      <w:r>
        <w:rPr>
          <w:rFonts w:ascii="Arial" w:eastAsia="Times New Roman" w:hAnsi="Arial" w:cs="Arial"/>
          <w:color w:val="444444"/>
          <w:sz w:val="21"/>
          <w:szCs w:val="21"/>
        </w:rPr>
        <w:t>3796269</w:t>
      </w:r>
      <w:r w:rsidR="00026625" w:rsidRPr="00026625">
        <w:rPr>
          <w:rFonts w:ascii="Arial" w:eastAsia="Times New Roman" w:hAnsi="Arial" w:cs="Arial"/>
          <w:color w:val="444444"/>
          <w:sz w:val="21"/>
          <w:szCs w:val="21"/>
        </w:rPr>
        <w:t>)</w:t>
      </w:r>
    </w:p>
    <w:p w:rsidR="00026625" w:rsidRPr="00026625" w:rsidRDefault="00026625" w:rsidP="00026625">
      <w:pPr>
        <w:spacing w:before="300" w:after="15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Topics covered are broken down into three categories: </w:t>
      </w:r>
    </w:p>
    <w:p w:rsidR="00026625" w:rsidRPr="00026625" w:rsidRDefault="00026625" w:rsidP="00026625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Time Away (discuss available leave options and benefits)</w:t>
      </w:r>
    </w:p>
    <w:p w:rsidR="00026625" w:rsidRPr="00026625" w:rsidRDefault="00026625" w:rsidP="00026625">
      <w:pPr>
        <w:numPr>
          <w:ilvl w:val="0"/>
          <w:numId w:val="2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>Countdown to Arrival (discuss planning for your new arrival, what happens while you're away on leave and returning to work)</w:t>
      </w:r>
    </w:p>
    <w:p w:rsidR="00026625" w:rsidRPr="00026625" w:rsidRDefault="00026625" w:rsidP="00026625">
      <w:pPr>
        <w:numPr>
          <w:ilvl w:val="0"/>
          <w:numId w:val="2"/>
        </w:numPr>
        <w:spacing w:before="150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026625">
        <w:rPr>
          <w:rFonts w:ascii="Arial" w:eastAsia="Times New Roman" w:hAnsi="Arial" w:cs="Arial"/>
          <w:color w:val="444444"/>
          <w:sz w:val="21"/>
          <w:szCs w:val="21"/>
        </w:rPr>
        <w:t xml:space="preserve">Other Resources for Parents (information on pregnancy care, childcare services, Able Pay, </w:t>
      </w:r>
      <w:proofErr w:type="spellStart"/>
      <w:r w:rsidRPr="00026625">
        <w:rPr>
          <w:rFonts w:ascii="Arial" w:eastAsia="Times New Roman" w:hAnsi="Arial" w:cs="Arial"/>
          <w:color w:val="444444"/>
          <w:sz w:val="21"/>
          <w:szCs w:val="21"/>
        </w:rPr>
        <w:t>Care@Work</w:t>
      </w:r>
      <w:proofErr w:type="spellEnd"/>
      <w:r w:rsidRPr="00026625">
        <w:rPr>
          <w:rFonts w:ascii="Arial" w:eastAsia="Times New Roman" w:hAnsi="Arial" w:cs="Arial"/>
          <w:color w:val="444444"/>
          <w:sz w:val="21"/>
          <w:szCs w:val="21"/>
        </w:rPr>
        <w:t>, Special Delivery Program and more)</w:t>
      </w:r>
    </w:p>
    <w:p w:rsidR="00026625" w:rsidRPr="00026625" w:rsidRDefault="00026625" w:rsidP="00026625">
      <w:pPr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026625">
        <w:rPr>
          <w:rFonts w:ascii="inherit" w:eastAsia="Times New Roman" w:hAnsi="inherit" w:cs="Arial"/>
          <w:color w:val="444444"/>
          <w:sz w:val="21"/>
          <w:szCs w:val="21"/>
        </w:rPr>
        <w:t>Enroll for any of the classes in </w:t>
      </w:r>
      <w:hyperlink r:id="rId6" w:history="1">
        <w:r w:rsidRPr="00026625">
          <w:rPr>
            <w:rFonts w:ascii="inherit" w:eastAsia="Times New Roman" w:hAnsi="inherit" w:cs="Arial"/>
            <w:color w:val="003F72"/>
            <w:sz w:val="21"/>
            <w:szCs w:val="21"/>
            <w:u w:val="single"/>
            <w:bdr w:val="none" w:sz="0" w:space="0" w:color="auto" w:frame="1"/>
          </w:rPr>
          <w:t>Knowledge Link </w:t>
        </w:r>
      </w:hyperlink>
      <w:r w:rsidRPr="00026625">
        <w:rPr>
          <w:rFonts w:ascii="inherit" w:eastAsia="Times New Roman" w:hAnsi="inherit" w:cs="Arial"/>
          <w:color w:val="444444"/>
          <w:sz w:val="21"/>
          <w:szCs w:val="21"/>
        </w:rPr>
        <w:t>by searching for the Item Title (Welcoming Your Child - A Parent's Guide) or Item ID (HS.40701.ITEM.PARNTSGUIDE).</w:t>
      </w:r>
    </w:p>
    <w:p w:rsidR="00780DE6" w:rsidRDefault="00780DE6"/>
    <w:sectPr w:rsidR="0078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E9D"/>
    <w:multiLevelType w:val="multilevel"/>
    <w:tmpl w:val="678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9798C"/>
    <w:multiLevelType w:val="multilevel"/>
    <w:tmpl w:val="5EE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25"/>
    <w:rsid w:val="00026625"/>
    <w:rsid w:val="00780DE6"/>
    <w:rsid w:val="00B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180A"/>
  <w15:chartTrackingRefBased/>
  <w15:docId w15:val="{9F799260-BEBA-4119-B538-80A154F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6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link.upenn.edu/" TargetMode="External"/><Relationship Id="rId5" Type="http://schemas.openxmlformats.org/officeDocument/2006/relationships/hyperlink" Target="http://knowledgelink.upen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Zammit, Emily</dc:creator>
  <cp:keywords/>
  <dc:description/>
  <cp:lastModifiedBy>Zangari, Hannah E</cp:lastModifiedBy>
  <cp:revision>2</cp:revision>
  <dcterms:created xsi:type="dcterms:W3CDTF">2022-12-14T14:57:00Z</dcterms:created>
  <dcterms:modified xsi:type="dcterms:W3CDTF">2022-12-14T14:57:00Z</dcterms:modified>
</cp:coreProperties>
</file>